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EA" w:rsidRPr="00F973EA" w:rsidRDefault="00F973EA" w:rsidP="00F9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EA">
        <w:rPr>
          <w:rFonts w:ascii="Times New Roman" w:hAnsi="Times New Roman" w:cs="Times New Roman"/>
          <w:b/>
          <w:sz w:val="28"/>
          <w:szCs w:val="28"/>
        </w:rPr>
        <w:t xml:space="preserve">ВОЖЕГОДСКИЙЙ МУНИЦИПАЛЬНЫЙ РАЙОН </w:t>
      </w:r>
    </w:p>
    <w:p w:rsidR="00F973EA" w:rsidRPr="00F973EA" w:rsidRDefault="00F973EA" w:rsidP="00F97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3EA">
        <w:rPr>
          <w:rFonts w:ascii="Times New Roman" w:hAnsi="Times New Roman" w:cs="Times New Roman"/>
          <w:b/>
          <w:sz w:val="28"/>
          <w:szCs w:val="28"/>
        </w:rPr>
        <w:t>перечень образовательных экскурсионных программ</w:t>
      </w:r>
    </w:p>
    <w:p w:rsidR="00FA79B5" w:rsidRPr="00D05D4A" w:rsidRDefault="00FA7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04"/>
        <w:gridCol w:w="2490"/>
        <w:gridCol w:w="992"/>
        <w:gridCol w:w="1134"/>
        <w:gridCol w:w="1843"/>
        <w:gridCol w:w="1134"/>
        <w:gridCol w:w="1276"/>
        <w:gridCol w:w="1134"/>
        <w:gridCol w:w="1134"/>
        <w:gridCol w:w="1177"/>
      </w:tblGrid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экскурсии</w:t>
            </w:r>
          </w:p>
        </w:tc>
        <w:tc>
          <w:tcPr>
            <w:tcW w:w="2490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Предмет,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Продолжительность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</w:t>
            </w: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Рекомендуемое кол-во участников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колоска до хлеба»</w:t>
            </w:r>
          </w:p>
        </w:tc>
        <w:tc>
          <w:tcPr>
            <w:tcW w:w="2490" w:type="dxa"/>
          </w:tcPr>
          <w:p w:rsidR="00F973EA" w:rsidRPr="00D05D4A" w:rsidRDefault="00F973EA" w:rsidP="00FA79B5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этом занятии дети  знакомятся с орудиями труда, используемые в процессе приготовления   хлеба. Дети рассматривают зерно пшеницы, ржи, держат в руках серп и оцеп, мелют зерно жерновами, просеивают  муку через решето и сито, знакомятся с историей появления хлеба. В течение занятия  играют в игры, отгадывают загадки, вспоминают пословицы и поговорки о хлебе.</w:t>
            </w: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Pr="00D05D4A" w:rsidRDefault="00F97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Истоки</w:t>
            </w:r>
          </w:p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«Сев и жатва»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«Вожегодский районный краеведческий музей»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П.Вожега, ул. Садовая, д.8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руб.</w:t>
            </w: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«Лен – </w:t>
            </w:r>
            <w:proofErr w:type="spellStart"/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леночек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синенький цветочек»</w:t>
            </w:r>
          </w:p>
        </w:tc>
        <w:tc>
          <w:tcPr>
            <w:tcW w:w="2490" w:type="dxa"/>
          </w:tcPr>
          <w:p w:rsidR="00F973EA" w:rsidRDefault="00F973EA" w:rsidP="00D05D4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Музейное интера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ктивное занятие «Лен,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леночек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синенький цветочек» в доступной, игровой форме знакомит с основными этапами обработки льна. Дети рассматривают льняные семечки, берут в руки стебельки льна, работают на льномялке, треплют лен трепалами, чешут щетями, пробуют прясть, сидя за старинной  прялкой, ткут половичок на ткацком стане, гладят льняное полотно рубелем, как это делалось в старину. Славно потрудясь, играют в народные игры. Мероприятие насыщено богатым фольклорным материалом, интерактивными экспонатами и представляет интерес не только для детей, но и для взрослых.</w:t>
            </w:r>
          </w:p>
          <w:p w:rsidR="00F973EA" w:rsidRPr="00D05D4A" w:rsidRDefault="00F973EA" w:rsidP="004828A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Pr="00D05D4A" w:rsidRDefault="00F973EA" w:rsidP="00FA79B5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Истоки</w:t>
            </w:r>
          </w:p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Ткачихи- рукодельницы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«Вожегодский районный краеведческий музей»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П.Вожега, ул. Садовая, д.8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руб.</w:t>
            </w: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«Тесен дом, да просторен он»</w:t>
            </w:r>
          </w:p>
        </w:tc>
        <w:tc>
          <w:tcPr>
            <w:tcW w:w="2490" w:type="dxa"/>
          </w:tcPr>
          <w:p w:rsidR="00F973EA" w:rsidRPr="00D05D4A" w:rsidRDefault="00F973EA" w:rsidP="00E246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ходе беседы уч-ся  узнают о крестьянском образе жизни, центром которого являются крестьянские хоромы. Знакомятся с составом крестьянских хором, из чего строили, в чем особая красота крестьянского дома. Узнают о том</w:t>
            </w:r>
            <w:proofErr w:type="gramStart"/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 распределялись обязанности между мужчинами и женщинами.</w:t>
            </w: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</w:t>
            </w:r>
          </w:p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«Крестьянские хоромы»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 улицам сквозь время».</w:t>
            </w:r>
          </w:p>
        </w:tc>
        <w:tc>
          <w:tcPr>
            <w:tcW w:w="2490" w:type="dxa"/>
          </w:tcPr>
          <w:p w:rsidR="00F973EA" w:rsidRPr="00D05D4A" w:rsidRDefault="00F973EA" w:rsidP="00E246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 6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«Слово и образ малой Родины»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Пешеходная экскурсия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«Согласие. Единство. Вера»</w:t>
            </w:r>
          </w:p>
        </w:tc>
        <w:tc>
          <w:tcPr>
            <w:tcW w:w="2490" w:type="dxa"/>
          </w:tcPr>
          <w:p w:rsidR="00F973EA" w:rsidRDefault="00F973EA" w:rsidP="00E246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973EA" w:rsidRDefault="00F973EA" w:rsidP="00D05D4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время мероприятия дети знакомятся с событиями предшествующими Смутному времени, ходом исторических событий и итогами для систематизации более полной картины по данному периоду.</w:t>
            </w:r>
          </w:p>
          <w:p w:rsidR="00F973EA" w:rsidRPr="00D05D4A" w:rsidRDefault="00F973EA" w:rsidP="00D05D4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История, 7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«Смута в России»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Виртуальная экскурсия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  <w:tr w:rsidR="00F973EA" w:rsidRPr="00D05D4A" w:rsidTr="00D05D4A">
        <w:tc>
          <w:tcPr>
            <w:tcW w:w="130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«Бородинское сражение»</w:t>
            </w:r>
          </w:p>
        </w:tc>
        <w:tc>
          <w:tcPr>
            <w:tcW w:w="2490" w:type="dxa"/>
          </w:tcPr>
          <w:p w:rsidR="00F973EA" w:rsidRPr="00D05D4A" w:rsidRDefault="00F973EA" w:rsidP="00E246C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детей с ходом Отечественной войны, Бородинским сражением, героической обороной российского населения. Выясняли, в чем заключался ее народный характер.</w:t>
            </w:r>
          </w:p>
        </w:tc>
        <w:tc>
          <w:tcPr>
            <w:tcW w:w="992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, 8 класс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«Отечественная война 1812 года»</w:t>
            </w:r>
          </w:p>
        </w:tc>
        <w:tc>
          <w:tcPr>
            <w:tcW w:w="1843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истории</w:t>
            </w: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мин.</w:t>
            </w:r>
          </w:p>
        </w:tc>
        <w:tc>
          <w:tcPr>
            <w:tcW w:w="1276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F973EA" w:rsidRPr="00D05D4A" w:rsidRDefault="00F973EA" w:rsidP="00D05D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D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чел.</w:t>
            </w:r>
          </w:p>
        </w:tc>
      </w:tr>
    </w:tbl>
    <w:p w:rsidR="00FA79B5" w:rsidRPr="00D05D4A" w:rsidRDefault="008E5A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5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A79B5" w:rsidRPr="00D05D4A" w:rsidSect="00D05D4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B5"/>
    <w:rsid w:val="000E629D"/>
    <w:rsid w:val="001D7B4B"/>
    <w:rsid w:val="002047F9"/>
    <w:rsid w:val="00267CFA"/>
    <w:rsid w:val="004549FC"/>
    <w:rsid w:val="004828A8"/>
    <w:rsid w:val="00645C46"/>
    <w:rsid w:val="0075458E"/>
    <w:rsid w:val="007E12C6"/>
    <w:rsid w:val="008E5A37"/>
    <w:rsid w:val="00927C4C"/>
    <w:rsid w:val="00B42497"/>
    <w:rsid w:val="00B876B6"/>
    <w:rsid w:val="00C333E3"/>
    <w:rsid w:val="00C93A57"/>
    <w:rsid w:val="00D05D4A"/>
    <w:rsid w:val="00E246C7"/>
    <w:rsid w:val="00E941D2"/>
    <w:rsid w:val="00F831FB"/>
    <w:rsid w:val="00F973EA"/>
    <w:rsid w:val="00FA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Volyntseva.NA</cp:lastModifiedBy>
  <cp:revision>6</cp:revision>
  <dcterms:created xsi:type="dcterms:W3CDTF">2018-10-12T04:53:00Z</dcterms:created>
  <dcterms:modified xsi:type="dcterms:W3CDTF">2019-02-14T06:20:00Z</dcterms:modified>
</cp:coreProperties>
</file>